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116"/>
        <w:gridCol w:w="2279"/>
        <w:gridCol w:w="5381"/>
      </w:tblGrid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proofErr w:type="spellStart"/>
            <w:r w:rsidRPr="00BC787A">
              <w:rPr>
                <w:sz w:val="28"/>
              </w:rPr>
              <w:t>Бурыкина</w:t>
            </w:r>
            <w:proofErr w:type="spellEnd"/>
            <w:r w:rsidRPr="00BC787A">
              <w:rPr>
                <w:sz w:val="28"/>
              </w:rPr>
              <w:t xml:space="preserve"> К.В.</w:t>
            </w:r>
          </w:p>
        </w:tc>
        <w:tc>
          <w:tcPr>
            <w:tcW w:w="2279" w:type="dxa"/>
          </w:tcPr>
          <w:p w:rsidR="00BC787A" w:rsidRPr="00BC787A" w:rsidRDefault="00BC787A" w:rsidP="00BC787A">
            <w:pPr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Внедрение интерактивных цифровых ресурсов,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как</w:t>
            </w:r>
            <w:proofErr w:type="gramEnd"/>
            <w:r w:rsidRPr="00BC787A">
              <w:rPr>
                <w:sz w:val="28"/>
              </w:rPr>
              <w:t xml:space="preserve"> основа формирования цифровой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грамотности</w:t>
            </w:r>
            <w:proofErr w:type="gramEnd"/>
            <w:r w:rsidRPr="00BC787A">
              <w:rPr>
                <w:sz w:val="28"/>
              </w:rPr>
              <w:t xml:space="preserve"> у младших школьников.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proofErr w:type="spellStart"/>
            <w:r w:rsidRPr="00BC787A">
              <w:rPr>
                <w:sz w:val="28"/>
              </w:rPr>
              <w:t>Возыка</w:t>
            </w:r>
            <w:proofErr w:type="spellEnd"/>
            <w:r w:rsidRPr="00BC787A">
              <w:rPr>
                <w:sz w:val="28"/>
              </w:rPr>
              <w:t xml:space="preserve"> А.А.</w:t>
            </w:r>
          </w:p>
        </w:tc>
        <w:tc>
          <w:tcPr>
            <w:tcW w:w="2279" w:type="dxa"/>
          </w:tcPr>
          <w:p w:rsidR="00BC787A" w:rsidRPr="00BC787A" w:rsidRDefault="00BC787A" w:rsidP="00BC787A">
            <w:pPr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Игровая технология на уроках английского языка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proofErr w:type="spellStart"/>
            <w:r w:rsidRPr="00BC787A">
              <w:rPr>
                <w:sz w:val="28"/>
              </w:rPr>
              <w:t>Гармаш</w:t>
            </w:r>
            <w:proofErr w:type="spellEnd"/>
            <w:r w:rsidRPr="00BC787A">
              <w:rPr>
                <w:sz w:val="28"/>
              </w:rPr>
              <w:t xml:space="preserve"> З.Н.</w:t>
            </w:r>
          </w:p>
        </w:tc>
        <w:tc>
          <w:tcPr>
            <w:tcW w:w="2279" w:type="dxa"/>
          </w:tcPr>
          <w:p w:rsidR="00BC787A" w:rsidRPr="00BC787A" w:rsidRDefault="00BC787A" w:rsidP="00BC787A">
            <w:pPr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Применение ИКТ технологий на уроках физики.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proofErr w:type="spellStart"/>
            <w:r w:rsidRPr="00BC787A">
              <w:rPr>
                <w:sz w:val="28"/>
              </w:rPr>
              <w:t>Дудатьева</w:t>
            </w:r>
            <w:proofErr w:type="spellEnd"/>
            <w:r w:rsidRPr="00BC787A">
              <w:rPr>
                <w:sz w:val="28"/>
              </w:rPr>
              <w:t xml:space="preserve"> Н.В.</w:t>
            </w:r>
          </w:p>
        </w:tc>
        <w:tc>
          <w:tcPr>
            <w:tcW w:w="2279" w:type="dxa"/>
          </w:tcPr>
          <w:p w:rsidR="00BC787A" w:rsidRPr="00BC787A" w:rsidRDefault="00BC787A" w:rsidP="00BC787A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«Использование игровых технологий и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нетрадиционных</w:t>
            </w:r>
            <w:proofErr w:type="gramEnd"/>
            <w:r w:rsidRPr="00BC787A">
              <w:rPr>
                <w:sz w:val="28"/>
              </w:rPr>
              <w:t xml:space="preserve"> форм на уроках русского языка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и</w:t>
            </w:r>
            <w:proofErr w:type="gramEnd"/>
            <w:r w:rsidRPr="00BC787A">
              <w:rPr>
                <w:sz w:val="28"/>
              </w:rPr>
              <w:t xml:space="preserve"> литературы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Ищенко Н.Ю.</w:t>
            </w:r>
          </w:p>
        </w:tc>
        <w:tc>
          <w:tcPr>
            <w:tcW w:w="2279" w:type="dxa"/>
          </w:tcPr>
          <w:p w:rsidR="00BC787A" w:rsidRPr="00BC787A" w:rsidRDefault="00712134" w:rsidP="00BC787A">
            <w:pPr>
              <w:rPr>
                <w:sz w:val="28"/>
              </w:rPr>
            </w:pPr>
            <w:r>
              <w:rPr>
                <w:sz w:val="28"/>
              </w:rPr>
              <w:t>Труд (технология)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 xml:space="preserve">Развитие познавательных интересов на </w:t>
            </w:r>
            <w:proofErr w:type="gramStart"/>
            <w:r w:rsidRPr="00BC787A">
              <w:rPr>
                <w:sz w:val="28"/>
              </w:rPr>
              <w:t>уроках  технологии</w:t>
            </w:r>
            <w:proofErr w:type="gramEnd"/>
            <w:r w:rsidRPr="00BC787A">
              <w:rPr>
                <w:sz w:val="28"/>
              </w:rPr>
              <w:t xml:space="preserve"> посредством творческой деятельности учащихся.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Ищенко В.Н.</w:t>
            </w:r>
          </w:p>
        </w:tc>
        <w:tc>
          <w:tcPr>
            <w:tcW w:w="2279" w:type="dxa"/>
          </w:tcPr>
          <w:p w:rsidR="00BC787A" w:rsidRPr="00BC787A" w:rsidRDefault="00712134" w:rsidP="00BC787A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Развитие двигательной активности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на</w:t>
            </w:r>
            <w:proofErr w:type="gramEnd"/>
            <w:r w:rsidRPr="00BC787A">
              <w:rPr>
                <w:sz w:val="28"/>
              </w:rPr>
              <w:t xml:space="preserve"> уроках физической культуры.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Киселёв К.А.</w:t>
            </w:r>
          </w:p>
        </w:tc>
        <w:tc>
          <w:tcPr>
            <w:tcW w:w="2279" w:type="dxa"/>
          </w:tcPr>
          <w:p w:rsidR="00BC787A" w:rsidRPr="00BC787A" w:rsidRDefault="00712134" w:rsidP="00BC787A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Социально-педагогическая работа социального педагога по предупреждению семейного неблагополучия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Лебедева С.В.</w:t>
            </w:r>
          </w:p>
        </w:tc>
        <w:tc>
          <w:tcPr>
            <w:tcW w:w="2279" w:type="dxa"/>
          </w:tcPr>
          <w:p w:rsidR="00BC787A" w:rsidRPr="00BC787A" w:rsidRDefault="00712134" w:rsidP="00BC787A">
            <w:pPr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Активные методы обучения географии, как один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из</w:t>
            </w:r>
            <w:proofErr w:type="gramEnd"/>
            <w:r w:rsidRPr="00BC787A">
              <w:rPr>
                <w:sz w:val="28"/>
              </w:rPr>
              <w:t xml:space="preserve"> путей развития способностей учащихся в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условиях</w:t>
            </w:r>
            <w:proofErr w:type="gramEnd"/>
            <w:r w:rsidRPr="00BC787A">
              <w:rPr>
                <w:sz w:val="28"/>
              </w:rPr>
              <w:t xml:space="preserve"> обновленных ФГОС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Москович И.С.</w:t>
            </w:r>
          </w:p>
        </w:tc>
        <w:tc>
          <w:tcPr>
            <w:tcW w:w="2279" w:type="dxa"/>
          </w:tcPr>
          <w:p w:rsidR="00BC787A" w:rsidRPr="00BC787A" w:rsidRDefault="00712134" w:rsidP="00BC787A">
            <w:pPr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Обеспечение практической направленности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уче</w:t>
            </w:r>
            <w:bookmarkStart w:id="0" w:name="_GoBack"/>
            <w:bookmarkEnd w:id="0"/>
            <w:r w:rsidRPr="00BC787A">
              <w:rPr>
                <w:sz w:val="28"/>
              </w:rPr>
              <w:t>бного</w:t>
            </w:r>
            <w:proofErr w:type="gramEnd"/>
            <w:r w:rsidRPr="00BC787A">
              <w:rPr>
                <w:sz w:val="28"/>
              </w:rPr>
              <w:t xml:space="preserve"> процесса и создание возможностей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применения</w:t>
            </w:r>
            <w:proofErr w:type="gramEnd"/>
            <w:r w:rsidRPr="00BC787A">
              <w:rPr>
                <w:sz w:val="28"/>
              </w:rPr>
              <w:t xml:space="preserve"> знаний в реальных условиях</w:t>
            </w:r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proofErr w:type="spellStart"/>
            <w:r w:rsidRPr="00BC787A">
              <w:rPr>
                <w:sz w:val="28"/>
              </w:rPr>
              <w:t>Полухина</w:t>
            </w:r>
            <w:proofErr w:type="spellEnd"/>
            <w:r w:rsidRPr="00BC787A">
              <w:rPr>
                <w:sz w:val="28"/>
              </w:rPr>
              <w:t xml:space="preserve"> М.В.</w:t>
            </w:r>
          </w:p>
        </w:tc>
        <w:tc>
          <w:tcPr>
            <w:tcW w:w="2279" w:type="dxa"/>
          </w:tcPr>
          <w:p w:rsidR="00BC787A" w:rsidRPr="00BC787A" w:rsidRDefault="00712134" w:rsidP="00BC787A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Обучение решению логических задач на уроках</w:t>
            </w:r>
          </w:p>
          <w:p w:rsidR="00BC787A" w:rsidRPr="00BC787A" w:rsidRDefault="00BC787A" w:rsidP="00BC787A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t>математики</w:t>
            </w:r>
            <w:proofErr w:type="gramEnd"/>
          </w:p>
        </w:tc>
      </w:tr>
      <w:tr w:rsidR="00BC787A" w:rsidRPr="00BC787A" w:rsidTr="00EE7E81">
        <w:tc>
          <w:tcPr>
            <w:tcW w:w="2116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Ларионова Н.Н.</w:t>
            </w:r>
          </w:p>
        </w:tc>
        <w:tc>
          <w:tcPr>
            <w:tcW w:w="2279" w:type="dxa"/>
          </w:tcPr>
          <w:p w:rsidR="00BC787A" w:rsidRPr="00BC787A" w:rsidRDefault="00712134" w:rsidP="00BC787A">
            <w:pPr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</w:tc>
        <w:tc>
          <w:tcPr>
            <w:tcW w:w="5381" w:type="dxa"/>
          </w:tcPr>
          <w:p w:rsidR="00BC787A" w:rsidRPr="00BC787A" w:rsidRDefault="00BC787A" w:rsidP="00BC787A">
            <w:pPr>
              <w:rPr>
                <w:sz w:val="28"/>
              </w:rPr>
            </w:pPr>
            <w:r w:rsidRPr="00BC787A">
              <w:rPr>
                <w:sz w:val="28"/>
              </w:rPr>
              <w:t>Применение финансовой грамотности на уроках математики в начальной школе</w:t>
            </w:r>
          </w:p>
        </w:tc>
      </w:tr>
      <w:tr w:rsidR="00712134" w:rsidRPr="00BC787A" w:rsidTr="00EE7E81">
        <w:tc>
          <w:tcPr>
            <w:tcW w:w="2116" w:type="dxa"/>
          </w:tcPr>
          <w:p w:rsidR="00712134" w:rsidRPr="00BC787A" w:rsidRDefault="00712134" w:rsidP="00712134">
            <w:pPr>
              <w:rPr>
                <w:sz w:val="28"/>
              </w:rPr>
            </w:pPr>
            <w:proofErr w:type="spellStart"/>
            <w:r w:rsidRPr="00BC787A">
              <w:rPr>
                <w:sz w:val="28"/>
              </w:rPr>
              <w:t>Ловкина</w:t>
            </w:r>
            <w:proofErr w:type="spellEnd"/>
            <w:r w:rsidRPr="00BC787A">
              <w:rPr>
                <w:sz w:val="28"/>
              </w:rPr>
              <w:t xml:space="preserve"> В.В.</w:t>
            </w:r>
          </w:p>
        </w:tc>
        <w:tc>
          <w:tcPr>
            <w:tcW w:w="2279" w:type="dxa"/>
          </w:tcPr>
          <w:p w:rsidR="00712134" w:rsidRPr="00BC787A" w:rsidRDefault="00712134" w:rsidP="00712134">
            <w:pPr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</w:tc>
        <w:tc>
          <w:tcPr>
            <w:tcW w:w="5381" w:type="dxa"/>
          </w:tcPr>
          <w:p w:rsidR="00712134" w:rsidRPr="00BC787A" w:rsidRDefault="00712134" w:rsidP="00712134">
            <w:pPr>
              <w:rPr>
                <w:sz w:val="28"/>
              </w:rPr>
            </w:pPr>
            <w:r w:rsidRPr="00BC787A">
              <w:rPr>
                <w:sz w:val="28"/>
              </w:rPr>
              <w:t xml:space="preserve">Применение технологии критического </w:t>
            </w:r>
            <w:proofErr w:type="gramStart"/>
            <w:r w:rsidRPr="00BC787A">
              <w:rPr>
                <w:sz w:val="28"/>
              </w:rPr>
              <w:t>мышления  на</w:t>
            </w:r>
            <w:proofErr w:type="gramEnd"/>
            <w:r w:rsidRPr="00BC787A">
              <w:rPr>
                <w:sz w:val="28"/>
              </w:rPr>
              <w:t xml:space="preserve"> уроках в начальной школе.</w:t>
            </w:r>
          </w:p>
        </w:tc>
      </w:tr>
      <w:tr w:rsidR="00712134" w:rsidRPr="00BC787A" w:rsidTr="00EE7E81">
        <w:tc>
          <w:tcPr>
            <w:tcW w:w="2116" w:type="dxa"/>
          </w:tcPr>
          <w:p w:rsidR="00712134" w:rsidRPr="00BC787A" w:rsidRDefault="00712134" w:rsidP="00712134">
            <w:pPr>
              <w:rPr>
                <w:sz w:val="28"/>
              </w:rPr>
            </w:pPr>
            <w:proofErr w:type="spellStart"/>
            <w:r w:rsidRPr="00BC787A">
              <w:rPr>
                <w:sz w:val="28"/>
              </w:rPr>
              <w:t>Рубисова</w:t>
            </w:r>
            <w:proofErr w:type="spellEnd"/>
            <w:r w:rsidRPr="00BC787A">
              <w:rPr>
                <w:sz w:val="28"/>
              </w:rPr>
              <w:t xml:space="preserve"> О.А.</w:t>
            </w:r>
          </w:p>
        </w:tc>
        <w:tc>
          <w:tcPr>
            <w:tcW w:w="2279" w:type="dxa"/>
          </w:tcPr>
          <w:p w:rsidR="00712134" w:rsidRPr="00BC787A" w:rsidRDefault="00712134" w:rsidP="00712134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5381" w:type="dxa"/>
          </w:tcPr>
          <w:p w:rsidR="00712134" w:rsidRPr="00BC787A" w:rsidRDefault="00712134" w:rsidP="00712134">
            <w:pPr>
              <w:rPr>
                <w:sz w:val="28"/>
              </w:rPr>
            </w:pPr>
            <w:r w:rsidRPr="00BC787A">
              <w:rPr>
                <w:sz w:val="28"/>
              </w:rPr>
              <w:t>Личностно- ориентированное обучение</w:t>
            </w:r>
          </w:p>
        </w:tc>
      </w:tr>
      <w:tr w:rsidR="00712134" w:rsidRPr="00BC787A" w:rsidTr="00EE7E81">
        <w:tc>
          <w:tcPr>
            <w:tcW w:w="2116" w:type="dxa"/>
          </w:tcPr>
          <w:p w:rsidR="00712134" w:rsidRPr="00BC787A" w:rsidRDefault="00712134" w:rsidP="00712134">
            <w:pPr>
              <w:rPr>
                <w:sz w:val="28"/>
              </w:rPr>
            </w:pPr>
            <w:r w:rsidRPr="00BC787A">
              <w:rPr>
                <w:sz w:val="28"/>
              </w:rPr>
              <w:t>Николаенко О.С.</w:t>
            </w:r>
          </w:p>
        </w:tc>
        <w:tc>
          <w:tcPr>
            <w:tcW w:w="2279" w:type="dxa"/>
          </w:tcPr>
          <w:p w:rsidR="00712134" w:rsidRPr="00BC787A" w:rsidRDefault="00712134" w:rsidP="00712134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5381" w:type="dxa"/>
          </w:tcPr>
          <w:p w:rsidR="00712134" w:rsidRPr="00BC787A" w:rsidRDefault="00712134" w:rsidP="00712134">
            <w:pPr>
              <w:rPr>
                <w:sz w:val="28"/>
              </w:rPr>
            </w:pPr>
            <w:r w:rsidRPr="00BC787A">
              <w:rPr>
                <w:sz w:val="28"/>
              </w:rPr>
              <w:t>Формирование навыков учащихся использовать технологию проектной деятельности на уроках русского языка и литературы.</w:t>
            </w:r>
          </w:p>
        </w:tc>
      </w:tr>
      <w:tr w:rsidR="00712134" w:rsidRPr="00BC787A" w:rsidTr="00EE7E81">
        <w:tc>
          <w:tcPr>
            <w:tcW w:w="2116" w:type="dxa"/>
          </w:tcPr>
          <w:p w:rsidR="00712134" w:rsidRPr="00BC787A" w:rsidRDefault="00712134" w:rsidP="00712134">
            <w:pPr>
              <w:rPr>
                <w:sz w:val="28"/>
              </w:rPr>
            </w:pPr>
            <w:r w:rsidRPr="00BC787A">
              <w:rPr>
                <w:sz w:val="28"/>
              </w:rPr>
              <w:t>Резниченко М.А.</w:t>
            </w:r>
          </w:p>
        </w:tc>
        <w:tc>
          <w:tcPr>
            <w:tcW w:w="2279" w:type="dxa"/>
          </w:tcPr>
          <w:p w:rsidR="00712134" w:rsidRPr="00BC787A" w:rsidRDefault="00712134" w:rsidP="00712134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5381" w:type="dxa"/>
          </w:tcPr>
          <w:p w:rsidR="00712134" w:rsidRPr="00BC787A" w:rsidRDefault="00712134" w:rsidP="00712134">
            <w:pPr>
              <w:rPr>
                <w:sz w:val="28"/>
              </w:rPr>
            </w:pPr>
            <w:r w:rsidRPr="00BC787A">
              <w:rPr>
                <w:sz w:val="28"/>
              </w:rPr>
              <w:t>Организация физкультурно- оздоровительной</w:t>
            </w:r>
          </w:p>
          <w:p w:rsidR="00712134" w:rsidRPr="00BC787A" w:rsidRDefault="00712134" w:rsidP="00712134">
            <w:pPr>
              <w:rPr>
                <w:sz w:val="28"/>
              </w:rPr>
            </w:pPr>
            <w:proofErr w:type="gramStart"/>
            <w:r w:rsidRPr="00BC787A">
              <w:rPr>
                <w:sz w:val="28"/>
              </w:rPr>
              <w:lastRenderedPageBreak/>
              <w:t>работы</w:t>
            </w:r>
            <w:proofErr w:type="gramEnd"/>
          </w:p>
        </w:tc>
      </w:tr>
    </w:tbl>
    <w:p w:rsidR="009B7748" w:rsidRDefault="00EE7E81"/>
    <w:sectPr w:rsidR="009B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B9"/>
    <w:rsid w:val="002A1403"/>
    <w:rsid w:val="005E6F38"/>
    <w:rsid w:val="00712134"/>
    <w:rsid w:val="009E35B9"/>
    <w:rsid w:val="00A30E3F"/>
    <w:rsid w:val="00BC787A"/>
    <w:rsid w:val="00EE7E81"/>
    <w:rsid w:val="00F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4FF28-028C-4FCE-A8B6-854C7565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3F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0E3F"/>
    <w:pPr>
      <w:suppressAutoHyphens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table" w:styleId="a4">
    <w:name w:val="Table Grid"/>
    <w:basedOn w:val="a1"/>
    <w:uiPriority w:val="39"/>
    <w:rsid w:val="00BC7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2025-12-24T07:54:00Z</dcterms:created>
  <dcterms:modified xsi:type="dcterms:W3CDTF">2025-12-24T08:06:00Z</dcterms:modified>
</cp:coreProperties>
</file>