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5A" w:rsidRDefault="00561FD7" w:rsidP="0097675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работы школьного методического </w:t>
      </w:r>
      <w:proofErr w:type="gramStart"/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объединения</w:t>
      </w: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«</w:t>
      </w:r>
      <w:proofErr w:type="gramEnd"/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Естественно-</w:t>
      </w:r>
      <w:r w:rsidR="00706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математического</w:t>
      </w: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цикла»</w:t>
      </w:r>
    </w:p>
    <w:p w:rsidR="00561FD7" w:rsidRDefault="00AB5E7B" w:rsidP="0097675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Отрадненская СОШ</w:t>
      </w:r>
      <w:r w:rsidR="00976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2024-2025</w:t>
      </w:r>
      <w:r w:rsid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  <w:r w:rsidR="00561FD7"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561FD7" w:rsidRPr="00561FD7" w:rsidRDefault="00530114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естественно-</w:t>
      </w:r>
      <w:r w:rsidR="0070693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математического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цикла в течение 202</w:t>
      </w:r>
      <w:r w:rsidR="00AB5E7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5E7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AB5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года работали над темой:</w:t>
      </w:r>
    </w:p>
    <w:p w:rsidR="00561FD7" w:rsidRPr="00561FD7" w:rsidRDefault="00530114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профессиональной компетентности педагога как фактор повышения качества образования в условиях введения ФГОС»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561FD7" w:rsidRPr="00561FD7" w:rsidRDefault="00530114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инновационных технологий в учебно-воспитательном процессе, по предметам естественно-</w:t>
      </w:r>
      <w:r w:rsidR="0097675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научного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цикла, как условие улучшения качества</w:t>
      </w:r>
      <w:r w:rsidR="00AB5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5E7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="00AB5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r w:rsidR="00AB5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BC23F6" w:rsidRPr="00AB5E7B" w:rsidRDefault="00BC23F6" w:rsidP="00AB5E7B">
      <w:pPr>
        <w:numPr>
          <w:ilvl w:val="0"/>
          <w:numId w:val="4"/>
        </w:numPr>
        <w:spacing w:after="44" w:line="269" w:lineRule="auto"/>
        <w:ind w:hanging="355"/>
        <w:jc w:val="both"/>
        <w:rPr>
          <w:rFonts w:ascii="Times New Roman" w:hAnsi="Times New Roman" w:cs="Times New Roman"/>
        </w:rPr>
      </w:pPr>
      <w:r w:rsidRPr="00BC23F6">
        <w:rPr>
          <w:rFonts w:ascii="Times New Roman" w:hAnsi="Times New Roman" w:cs="Times New Roman"/>
        </w:rPr>
        <w:t xml:space="preserve">Повышение качества образования (совершенствование системы подготовки учащихся к итоговой аттестации, формирование внутренней оценки качества </w:t>
      </w:r>
      <w:proofErr w:type="spellStart"/>
      <w:r w:rsidRPr="00BC23F6">
        <w:rPr>
          <w:rFonts w:ascii="Times New Roman" w:hAnsi="Times New Roman" w:cs="Times New Roman"/>
        </w:rPr>
        <w:t>обученности</w:t>
      </w:r>
      <w:proofErr w:type="spellEnd"/>
      <w:r w:rsidRPr="00BC23F6">
        <w:rPr>
          <w:rFonts w:ascii="Times New Roman" w:hAnsi="Times New Roman" w:cs="Times New Roman"/>
        </w:rPr>
        <w:t xml:space="preserve"> </w:t>
      </w:r>
      <w:proofErr w:type="gramStart"/>
      <w:r w:rsidRPr="00BC23F6">
        <w:rPr>
          <w:rFonts w:ascii="Times New Roman" w:hAnsi="Times New Roman" w:cs="Times New Roman"/>
        </w:rPr>
        <w:t xml:space="preserve">учащихся, </w:t>
      </w:r>
      <w:r w:rsidR="00AB5E7B">
        <w:rPr>
          <w:rFonts w:ascii="Times New Roman" w:hAnsi="Times New Roman" w:cs="Times New Roman"/>
        </w:rPr>
        <w:t xml:space="preserve"> </w:t>
      </w:r>
      <w:r w:rsidRPr="00AB5E7B">
        <w:rPr>
          <w:rFonts w:ascii="Times New Roman" w:hAnsi="Times New Roman" w:cs="Times New Roman"/>
        </w:rPr>
        <w:t>анализ</w:t>
      </w:r>
      <w:proofErr w:type="gramEnd"/>
      <w:r w:rsidRPr="00AB5E7B">
        <w:rPr>
          <w:rFonts w:ascii="Times New Roman" w:hAnsi="Times New Roman" w:cs="Times New Roman"/>
        </w:rPr>
        <w:t xml:space="preserve"> контрольных работ, пробных работ ОГЭ и ЕГЭ). </w:t>
      </w:r>
    </w:p>
    <w:p w:rsidR="00BC23F6" w:rsidRPr="00BC23F6" w:rsidRDefault="00BC23F6" w:rsidP="00BC23F6">
      <w:pPr>
        <w:numPr>
          <w:ilvl w:val="0"/>
          <w:numId w:val="4"/>
        </w:numPr>
        <w:spacing w:after="282" w:line="269" w:lineRule="auto"/>
        <w:ind w:hanging="355"/>
        <w:jc w:val="both"/>
        <w:rPr>
          <w:rFonts w:ascii="Times New Roman" w:hAnsi="Times New Roman" w:cs="Times New Roman"/>
        </w:rPr>
      </w:pPr>
      <w:r w:rsidRPr="00BC23F6">
        <w:rPr>
          <w:rFonts w:ascii="Times New Roman" w:hAnsi="Times New Roman" w:cs="Times New Roman"/>
        </w:rPr>
        <w:t xml:space="preserve">Расширение сферы использования информационных технологий.  </w:t>
      </w:r>
    </w:p>
    <w:p w:rsidR="00BC23F6" w:rsidRPr="00BC23F6" w:rsidRDefault="00BC23F6" w:rsidP="00BC23F6">
      <w:pPr>
        <w:numPr>
          <w:ilvl w:val="0"/>
          <w:numId w:val="4"/>
        </w:numPr>
        <w:spacing w:after="270" w:line="269" w:lineRule="auto"/>
        <w:ind w:hanging="355"/>
        <w:jc w:val="both"/>
        <w:rPr>
          <w:rFonts w:ascii="Times New Roman" w:hAnsi="Times New Roman" w:cs="Times New Roman"/>
        </w:rPr>
      </w:pPr>
      <w:r w:rsidRPr="00BC23F6">
        <w:rPr>
          <w:rFonts w:ascii="Times New Roman" w:hAnsi="Times New Roman" w:cs="Times New Roman"/>
        </w:rPr>
        <w:t xml:space="preserve">Совершенствование технологии и методики работы с одаренными детьми. </w:t>
      </w:r>
    </w:p>
    <w:p w:rsidR="00BC23F6" w:rsidRPr="00AB5E7B" w:rsidRDefault="00BC23F6" w:rsidP="00AB5E7B">
      <w:pPr>
        <w:numPr>
          <w:ilvl w:val="0"/>
          <w:numId w:val="4"/>
        </w:numPr>
        <w:spacing w:after="0" w:line="302" w:lineRule="auto"/>
        <w:ind w:hanging="355"/>
        <w:jc w:val="both"/>
        <w:rPr>
          <w:rFonts w:ascii="Times New Roman" w:hAnsi="Times New Roman" w:cs="Times New Roman"/>
        </w:rPr>
      </w:pPr>
      <w:r w:rsidRPr="00BC23F6">
        <w:rPr>
          <w:rFonts w:ascii="Times New Roman" w:hAnsi="Times New Roman" w:cs="Times New Roman"/>
        </w:rPr>
        <w:t xml:space="preserve">Повышение профессионального мастерства педагогов через самообразование, участие в </w:t>
      </w:r>
      <w:r w:rsidRPr="00BC23F6">
        <w:rPr>
          <w:rFonts w:ascii="Times New Roman" w:hAnsi="Times New Roman" w:cs="Times New Roman"/>
        </w:rPr>
        <w:tab/>
        <w:t xml:space="preserve">творческих мастерских, использование современных информационных технологий. </w:t>
      </w:r>
    </w:p>
    <w:p w:rsidR="00BC23F6" w:rsidRPr="00BC23F6" w:rsidRDefault="00BC23F6" w:rsidP="00BC23F6">
      <w:pPr>
        <w:numPr>
          <w:ilvl w:val="0"/>
          <w:numId w:val="4"/>
        </w:numPr>
        <w:spacing w:after="43" w:line="269" w:lineRule="auto"/>
        <w:ind w:hanging="355"/>
        <w:jc w:val="both"/>
        <w:rPr>
          <w:rFonts w:ascii="Times New Roman" w:hAnsi="Times New Roman" w:cs="Times New Roman"/>
        </w:rPr>
      </w:pPr>
      <w:r w:rsidRPr="00BC23F6">
        <w:rPr>
          <w:rFonts w:ascii="Times New Roman" w:hAnsi="Times New Roman" w:cs="Times New Roman"/>
        </w:rPr>
        <w:t xml:space="preserve">Создавать условия для самоопределения, построения учащимися индивидуальных образовательных маршрутов, тем самым формировать у учащихся выпускных классов базу знаний для успешного прохождения независимой экспертизы оценки знаний, сдачи ЕГЭ, ОГЭ и поступление в ВУЗы и </w:t>
      </w:r>
      <w:proofErr w:type="spellStart"/>
      <w:r w:rsidRPr="00BC23F6">
        <w:rPr>
          <w:rFonts w:ascii="Times New Roman" w:hAnsi="Times New Roman" w:cs="Times New Roman"/>
        </w:rPr>
        <w:t>СУЗы</w:t>
      </w:r>
      <w:proofErr w:type="spellEnd"/>
      <w:r w:rsidRPr="00BC23F6">
        <w:rPr>
          <w:rFonts w:ascii="Times New Roman" w:hAnsi="Times New Roman" w:cs="Times New Roman"/>
        </w:rPr>
        <w:t xml:space="preserve"> в соответствии с ФГОС ООО. </w:t>
      </w:r>
    </w:p>
    <w:p w:rsidR="00BC23F6" w:rsidRPr="00AB5E7B" w:rsidRDefault="00BC23F6" w:rsidP="00AB5E7B">
      <w:pPr>
        <w:numPr>
          <w:ilvl w:val="0"/>
          <w:numId w:val="4"/>
        </w:numPr>
        <w:spacing w:after="39" w:line="269" w:lineRule="auto"/>
        <w:ind w:hanging="355"/>
        <w:jc w:val="both"/>
        <w:rPr>
          <w:rFonts w:ascii="Times New Roman" w:hAnsi="Times New Roman" w:cs="Times New Roman"/>
        </w:rPr>
      </w:pPr>
      <w:r w:rsidRPr="00BC23F6">
        <w:rPr>
          <w:rFonts w:ascii="Times New Roman" w:hAnsi="Times New Roman" w:cs="Times New Roman"/>
        </w:rPr>
        <w:t xml:space="preserve">Активизировать развитие творческих способностей, познавательной активности у учащихся, формирование навыков проектной и исследовательской деятельности на школьном, </w:t>
      </w:r>
      <w:r w:rsidRPr="00AB5E7B">
        <w:rPr>
          <w:rFonts w:ascii="Times New Roman" w:hAnsi="Times New Roman" w:cs="Times New Roman"/>
        </w:rPr>
        <w:t xml:space="preserve">муниципальном и областном уровне. </w:t>
      </w:r>
    </w:p>
    <w:p w:rsidR="00BC23F6" w:rsidRPr="00AB5E7B" w:rsidRDefault="00BC23F6" w:rsidP="00AB5E7B">
      <w:pPr>
        <w:numPr>
          <w:ilvl w:val="0"/>
          <w:numId w:val="4"/>
        </w:numPr>
        <w:spacing w:after="11" w:line="269" w:lineRule="auto"/>
        <w:ind w:hanging="355"/>
        <w:jc w:val="both"/>
        <w:rPr>
          <w:rFonts w:ascii="Times New Roman" w:hAnsi="Times New Roman" w:cs="Times New Roman"/>
        </w:rPr>
      </w:pPr>
      <w:r w:rsidRPr="00BC23F6">
        <w:rPr>
          <w:rFonts w:ascii="Times New Roman" w:hAnsi="Times New Roman" w:cs="Times New Roman"/>
        </w:rPr>
        <w:t xml:space="preserve">Совершенствовать работу МО посредством создания новых дистанционных форм работы. </w:t>
      </w:r>
    </w:p>
    <w:p w:rsidR="00BC23F6" w:rsidRPr="00AB5E7B" w:rsidRDefault="00BC23F6" w:rsidP="00AB5E7B">
      <w:pPr>
        <w:numPr>
          <w:ilvl w:val="0"/>
          <w:numId w:val="4"/>
        </w:numPr>
        <w:spacing w:after="11" w:line="269" w:lineRule="auto"/>
        <w:ind w:hanging="355"/>
        <w:jc w:val="both"/>
        <w:rPr>
          <w:rFonts w:ascii="Times New Roman" w:hAnsi="Times New Roman" w:cs="Times New Roman"/>
        </w:rPr>
      </w:pPr>
      <w:r w:rsidRPr="00BC23F6">
        <w:rPr>
          <w:rFonts w:ascii="Times New Roman" w:hAnsi="Times New Roman" w:cs="Times New Roman"/>
        </w:rPr>
        <w:t xml:space="preserve">Совершенствовать формы и методы работы со слабоуспевающими </w:t>
      </w:r>
      <w:r w:rsidR="00AB5E7B">
        <w:rPr>
          <w:rFonts w:ascii="Times New Roman" w:hAnsi="Times New Roman" w:cs="Times New Roman"/>
        </w:rPr>
        <w:t>и слабо мотивированными детьми.</w:t>
      </w:r>
    </w:p>
    <w:p w:rsidR="00BC23F6" w:rsidRPr="00AB5E7B" w:rsidRDefault="00BC23F6" w:rsidP="00AB5E7B">
      <w:pPr>
        <w:numPr>
          <w:ilvl w:val="0"/>
          <w:numId w:val="4"/>
        </w:numPr>
        <w:spacing w:after="11" w:line="269" w:lineRule="auto"/>
        <w:ind w:hanging="355"/>
        <w:jc w:val="both"/>
        <w:rPr>
          <w:rFonts w:ascii="Times New Roman" w:hAnsi="Times New Roman" w:cs="Times New Roman"/>
        </w:rPr>
      </w:pPr>
      <w:r w:rsidRPr="00BC23F6">
        <w:rPr>
          <w:rFonts w:ascii="Times New Roman" w:hAnsi="Times New Roman" w:cs="Times New Roman"/>
        </w:rPr>
        <w:t xml:space="preserve"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 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6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Ожидаемые результаты работы: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рост качества знаний учащихся;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познавательного интереса обучающихся к предметам;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учителями МО системой преподавания предметов в соответствии с новым ФГОС;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в процессе обучения для формирования у учащихся ключевых компетентностей, УУД.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Основные функции ШМО: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практической помощи педагогам;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поддержка педагогической инициативы инновационных процессов;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нормативной и методической документации по вопросам образования;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ознакомление с анализом состояния преподавания предмета по итогам </w:t>
      </w:r>
      <w:proofErr w:type="spellStart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разработка рекомендаций по </w:t>
      </w:r>
      <w:proofErr w:type="spellStart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здоровьесберегающим</w:t>
      </w:r>
      <w:proofErr w:type="spellEnd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технологиям в процессе обучения;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по определенной тематике с последующим анализом;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открытых уроков;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ознакомление с методическими разработками по предметам, анализ методики преподавания;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актуального педагогического опыта;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отчеты о профессиональном образовании, работа педагогов по повышению квалификации;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проведение</w:t>
      </w:r>
      <w:r w:rsidR="00976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предметных недель;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формы работы ШМО:</w:t>
      </w:r>
    </w:p>
    <w:p w:rsidR="00561FD7" w:rsidRPr="00561FD7" w:rsidRDefault="00561FD7" w:rsidP="00561FD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педагогических экспериментов по проблеме методики обучения и воспитания учащихся и внедрение их результатов в образовательный процесс;</w:t>
      </w:r>
    </w:p>
    <w:p w:rsidR="00561FD7" w:rsidRPr="00561FD7" w:rsidRDefault="00561FD7" w:rsidP="00561FD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методических объединений по вопросам методики обучения и воспитания учащихся;</w:t>
      </w:r>
    </w:p>
    <w:p w:rsidR="00561FD7" w:rsidRPr="00561FD7" w:rsidRDefault="00561FD7" w:rsidP="00561FD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учителей-предметников с руководителем м/о по текущим вопросам;</w:t>
      </w:r>
    </w:p>
    <w:p w:rsidR="00561FD7" w:rsidRPr="00561FD7" w:rsidRDefault="00561FD7" w:rsidP="00561FD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уроки и внеклассные мероприятия по предмету;</w:t>
      </w:r>
    </w:p>
    <w:p w:rsidR="00561FD7" w:rsidRPr="00561FD7" w:rsidRDefault="00561FD7" w:rsidP="00561FD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лекции, доклады, сообщения и дискуссии по методике обучения и воспитания, вопросам общей педагогики и психологии;</w:t>
      </w:r>
    </w:p>
    <w:p w:rsidR="00561FD7" w:rsidRPr="00561FD7" w:rsidRDefault="00561FD7" w:rsidP="00561FD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реализация в учебно-воспитательном процессе требований нормативных документов, актуального педагогического опыта;</w:t>
      </w:r>
    </w:p>
    <w:p w:rsidR="00561FD7" w:rsidRPr="00561FD7" w:rsidRDefault="00561FD7" w:rsidP="00561FD7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 уроков педагогами цикла.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работы методического объединения учителей математического цикла</w:t>
      </w:r>
    </w:p>
    <w:p w:rsidR="00561FD7" w:rsidRPr="00561FD7" w:rsidRDefault="00561FD7" w:rsidP="00561FD7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заседаний ШМО</w:t>
      </w:r>
    </w:p>
    <w:p w:rsidR="00561FD7" w:rsidRPr="00561FD7" w:rsidRDefault="00561FD7" w:rsidP="00561FD7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нормативных документов, исполнение решений и рекомендаций ШМО</w:t>
      </w:r>
    </w:p>
    <w:p w:rsidR="00561FD7" w:rsidRPr="00561FD7" w:rsidRDefault="00561FD7" w:rsidP="00561FD7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передовым опытом и внедрение его в деятельность учителей ШМО</w:t>
      </w:r>
    </w:p>
    <w:p w:rsidR="00561FD7" w:rsidRPr="00561FD7" w:rsidRDefault="00561FD7" w:rsidP="00561FD7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 подготовка учащихся к олимпиадам, научным конференциям, интеллектуальным конкурсам и т.д.</w:t>
      </w:r>
    </w:p>
    <w:p w:rsidR="00561FD7" w:rsidRPr="00561FD7" w:rsidRDefault="00561FD7" w:rsidP="00561FD7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проведение внеклассных мероприятий по предметам</w:t>
      </w:r>
    </w:p>
    <w:p w:rsidR="00561FD7" w:rsidRPr="00706930" w:rsidRDefault="00561FD7" w:rsidP="00561FD7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Посещение учебных, факультативных и кружковых и внеурочных занятий по предметам</w:t>
      </w:r>
    </w:p>
    <w:p w:rsidR="00561FD7" w:rsidRPr="00561FD7" w:rsidRDefault="00530114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школы приняли участие в школьном этапе Всероссийской олимпиаде школьников.    </w:t>
      </w:r>
    </w:p>
    <w:p w:rsidR="00561FD7" w:rsidRPr="00561FD7" w:rsidRDefault="00530114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сожалению, результаты </w:t>
      </w:r>
      <w:r w:rsidR="00C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 по всем предметам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невысокие (на </w:t>
      </w:r>
      <w:proofErr w:type="gramStart"/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  уровне</w:t>
      </w:r>
      <w:proofErr w:type="gramEnd"/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). Поэтому  при подготовке школьников к олимпиаде необходимо  значительно глубже рассматривать изучаемый в школе материал, выходить на повышенный уровень в изучении предметов, знакомиться с  терминологией, учиться применять знания для решения  практических задач. Обратить внимание на вопросы интегративного характера. Развивать логические операции и процессы теоретического мышления, такие как анализ, синтез, обобщение, сравнение, конкретизации, умение делать умозаключение на основе имеющихся суждений, использовать процессы индукции и дедукции при определении правильности суждений. Больше внимания обратить на практическую подготовку учащихся, на применение знаний в практической деятельности.</w:t>
      </w:r>
    </w:p>
    <w:p w:rsidR="00561FD7" w:rsidRPr="00561FD7" w:rsidRDefault="00530114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561FD7"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со слабоуспевающими детьми</w:t>
      </w:r>
    </w:p>
    <w:p w:rsidR="00561FD7" w:rsidRPr="00561FD7" w:rsidRDefault="00530114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учителя МО вели работу со слабоуспевающими детьми. Были составлены индивидуальные планы работ с неуспевающими и их родителями. Вся работа отражена в индивидуальных папках детей. Данная работа дала положительные результаты: все учащиеся средних классов были переведены в следующий класс с положительными отметками.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учителя МО имеют темы по самообразованию, которые соответствуют методической теме школы и МО. Учителя в своей работе обращают внимание на: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психологической комфортности в классе;</w:t>
      </w:r>
    </w:p>
    <w:p w:rsidR="00BC23F6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деятельностностны</w:t>
      </w:r>
      <w:r w:rsidR="00BC23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="00BC2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при обучении математики</w:t>
      </w:r>
      <w:r w:rsidR="00BC23F6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1FD7" w:rsidRPr="00561FD7" w:rsidRDefault="00BC23F6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по схеме “учитель-ученик”;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привлечение как можно большего количества учащихся к активной демонстрации своих достижений по </w:t>
      </w:r>
      <w:proofErr w:type="gramStart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предметам;</w:t>
      </w: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демонстраций умений учащихся по предметам.</w:t>
      </w:r>
    </w:p>
    <w:p w:rsidR="00561FD7" w:rsidRPr="00561FD7" w:rsidRDefault="00530114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</w:t>
      </w:r>
      <w:r w:rsidR="00561FD7"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706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561FD7"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706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561FD7"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года проводилась работа, направленная на повышение качества урока, его практической направленности. Уделялось внимание работе педагогов </w:t>
      </w:r>
      <w:r w:rsidR="00C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обеспечению </w:t>
      </w:r>
      <w:proofErr w:type="spellStart"/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в процессе обучения, анализировался результат труда педагогов, изучались пояснительные записки и нормативные документы. На МО неоднократно уделялось особое внимание решению трудных задач, системному повторению, анализу административных контрольных работ, пути предупреждения перегрузки в классах. Однако не налажена работа по </w:t>
      </w:r>
      <w:proofErr w:type="spellStart"/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взаимопосещению</w:t>
      </w:r>
      <w:proofErr w:type="spellEnd"/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и обобщению актуального педагогического опыта, преемственности в обучении учащихся при переходе из младших классов в средние.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FD7" w:rsidRPr="00561FD7" w:rsidRDefault="00530114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06930">
        <w:rPr>
          <w:rFonts w:ascii="Times New Roman" w:eastAsia="Times New Roman" w:hAnsi="Times New Roman" w:cs="Times New Roman"/>
          <w:color w:val="000000"/>
          <w:sz w:val="24"/>
          <w:szCs w:val="24"/>
        </w:rPr>
        <w:t>В 2024-2025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году, педагогический коллектив МО учителей естественно-</w:t>
      </w:r>
      <w:proofErr w:type="gramStart"/>
      <w:r w:rsidR="00C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научного 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цикла</w:t>
      </w:r>
      <w:proofErr w:type="gramEnd"/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считает необходимым решение и реализацию </w:t>
      </w:r>
      <w:r w:rsidR="00561FD7"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следующих задач и направлений деятельности: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работу по ИКТ-компетенциям учителей МО.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Наладить работу по </w:t>
      </w:r>
      <w:proofErr w:type="spellStart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взаимопосещению</w:t>
      </w:r>
      <w:proofErr w:type="spellEnd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и обобщению актуального педагогического опыта.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Реализовать программу преемственности в обучении учащихся при переходе из младших классов в средние.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Поиск новых подходов к внедрению передовых методов и приёмов в преподавании предметов естественно-математического цикла.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Усовершенствование индивидуализации, дифференциации учебно-воспитательного процесса.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атмосферы доверия, доброжелательности, совместного творчества (учитель-ученик).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творческих способностей учащихся для участия в олимпиадах и НПК.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Главные направления работы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новый </w:t>
      </w:r>
      <w:r w:rsidRPr="0056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год: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1.Повышение научно-теоретической подготовки учителей МО.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2. Повышение ИКТ-компетенций учителей МО и обучающихся, освоение новых дистанционных платформ и сервисов.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3.Усовершенствование методической подготовки.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--учебно-методическое обеспечение уроков с использованием компьютерных технологий;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  <w:proofErr w:type="spellStart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на уроках;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--развитие творческих способностей учащихся путём личностно-ориентированного подхода с использованием нетрадиционных форм проведения уроков;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--развитие творческих способностей и мотивация обучения обучающихся;</w:t>
      </w:r>
    </w:p>
    <w:p w:rsidR="00561FD7" w:rsidRPr="00561FD7" w:rsidRDefault="00561FD7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="00BC2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рганизация и проведение предметных </w:t>
      </w:r>
      <w:proofErr w:type="gramStart"/>
      <w:r w:rsidR="00BC23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недель </w:t>
      </w:r>
      <w:r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561FD7" w:rsidRPr="00561FD7" w:rsidRDefault="00BC23F6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. Организация самообразования учителей МО.</w:t>
      </w:r>
    </w:p>
    <w:p w:rsidR="00561FD7" w:rsidRPr="00561FD7" w:rsidRDefault="00BC23F6" w:rsidP="00561F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61FD7" w:rsidRPr="00561FD7">
        <w:rPr>
          <w:rFonts w:ascii="Times New Roman" w:eastAsia="Times New Roman" w:hAnsi="Times New Roman" w:cs="Times New Roman"/>
          <w:color w:val="000000"/>
          <w:sz w:val="24"/>
          <w:szCs w:val="24"/>
        </w:rPr>
        <w:t>. Организация систематического курсового повышения квалификации учителей.</w:t>
      </w:r>
    </w:p>
    <w:p w:rsidR="003C32FD" w:rsidRDefault="003C32FD">
      <w:pPr>
        <w:rPr>
          <w:rFonts w:ascii="Times New Roman" w:hAnsi="Times New Roman" w:cs="Times New Roman"/>
          <w:sz w:val="24"/>
          <w:szCs w:val="24"/>
        </w:rPr>
      </w:pPr>
    </w:p>
    <w:p w:rsidR="00E95926" w:rsidRDefault="00E95926">
      <w:pPr>
        <w:rPr>
          <w:rFonts w:ascii="Times New Roman" w:hAnsi="Times New Roman" w:cs="Times New Roman"/>
          <w:sz w:val="24"/>
          <w:szCs w:val="24"/>
        </w:rPr>
      </w:pPr>
    </w:p>
    <w:p w:rsidR="00E95926" w:rsidRDefault="00E95926">
      <w:pPr>
        <w:rPr>
          <w:rFonts w:ascii="Times New Roman" w:hAnsi="Times New Roman" w:cs="Times New Roman"/>
          <w:sz w:val="24"/>
          <w:szCs w:val="24"/>
        </w:rPr>
      </w:pPr>
    </w:p>
    <w:p w:rsidR="00E95926" w:rsidRDefault="00E95926">
      <w:pPr>
        <w:rPr>
          <w:rFonts w:ascii="Times New Roman" w:hAnsi="Times New Roman" w:cs="Times New Roman"/>
          <w:sz w:val="24"/>
          <w:szCs w:val="24"/>
        </w:rPr>
      </w:pPr>
    </w:p>
    <w:p w:rsidR="00E95926" w:rsidRDefault="00E95926">
      <w:pPr>
        <w:rPr>
          <w:rFonts w:ascii="Times New Roman" w:hAnsi="Times New Roman" w:cs="Times New Roman"/>
          <w:sz w:val="24"/>
          <w:szCs w:val="24"/>
        </w:rPr>
      </w:pPr>
    </w:p>
    <w:p w:rsidR="00E95926" w:rsidRDefault="00E95926">
      <w:pPr>
        <w:rPr>
          <w:rFonts w:ascii="Times New Roman" w:hAnsi="Times New Roman" w:cs="Times New Roman"/>
          <w:sz w:val="24"/>
          <w:szCs w:val="24"/>
        </w:rPr>
      </w:pPr>
    </w:p>
    <w:p w:rsidR="00E95926" w:rsidRDefault="00E95926">
      <w:pPr>
        <w:rPr>
          <w:rFonts w:ascii="Times New Roman" w:hAnsi="Times New Roman" w:cs="Times New Roman"/>
          <w:sz w:val="24"/>
          <w:szCs w:val="24"/>
        </w:rPr>
      </w:pPr>
    </w:p>
    <w:p w:rsidR="00E95926" w:rsidRDefault="00E95926">
      <w:pPr>
        <w:rPr>
          <w:rFonts w:ascii="Times New Roman" w:hAnsi="Times New Roman" w:cs="Times New Roman"/>
          <w:sz w:val="24"/>
          <w:szCs w:val="24"/>
        </w:rPr>
      </w:pPr>
    </w:p>
    <w:p w:rsidR="00E95926" w:rsidRPr="00E95926" w:rsidRDefault="00E95926" w:rsidP="00E95926">
      <w:pPr>
        <w:pStyle w:val="a3"/>
        <w:shd w:val="clear" w:color="auto" w:fill="FFFFFF"/>
        <w:spacing w:before="225" w:beforeAutospacing="0" w:line="360" w:lineRule="atLeast"/>
        <w:rPr>
          <w:color w:val="111115"/>
          <w:shd w:val="clear" w:color="auto" w:fill="FFFFFF"/>
        </w:rPr>
      </w:pPr>
      <w:r>
        <w:rPr>
          <w:color w:val="111115"/>
          <w:shd w:val="clear" w:color="auto" w:fill="FFFFFF"/>
        </w:rPr>
        <w:t xml:space="preserve">Руководитель ШМО                    ________________                                          </w:t>
      </w:r>
      <w:r w:rsidR="00706930">
        <w:rPr>
          <w:color w:val="111115"/>
          <w:shd w:val="clear" w:color="auto" w:fill="FFFFFF"/>
        </w:rPr>
        <w:t>Москович И.С</w:t>
      </w:r>
      <w:bookmarkStart w:id="0" w:name="_GoBack"/>
      <w:bookmarkEnd w:id="0"/>
      <w:r>
        <w:rPr>
          <w:color w:val="111115"/>
          <w:shd w:val="clear" w:color="auto" w:fill="FFFFFF"/>
        </w:rPr>
        <w:t>.</w:t>
      </w:r>
    </w:p>
    <w:sectPr w:rsidR="00E95926" w:rsidRPr="00E95926" w:rsidSect="008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95E57"/>
    <w:multiLevelType w:val="multilevel"/>
    <w:tmpl w:val="124C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61299"/>
    <w:multiLevelType w:val="multilevel"/>
    <w:tmpl w:val="789E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6711D"/>
    <w:multiLevelType w:val="multilevel"/>
    <w:tmpl w:val="88F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50055"/>
    <w:multiLevelType w:val="hybridMultilevel"/>
    <w:tmpl w:val="D5247CBC"/>
    <w:lvl w:ilvl="0" w:tplc="B3266B26">
      <w:start w:val="1"/>
      <w:numFmt w:val="decimal"/>
      <w:lvlText w:val="%1.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4D7B2">
      <w:start w:val="1"/>
      <w:numFmt w:val="lowerLetter"/>
      <w:lvlText w:val="%2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A63A8">
      <w:start w:val="1"/>
      <w:numFmt w:val="lowerRoman"/>
      <w:lvlText w:val="%3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C5068">
      <w:start w:val="1"/>
      <w:numFmt w:val="decimal"/>
      <w:lvlText w:val="%4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4B6DE">
      <w:start w:val="1"/>
      <w:numFmt w:val="lowerLetter"/>
      <w:lvlText w:val="%5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4B928">
      <w:start w:val="1"/>
      <w:numFmt w:val="lowerRoman"/>
      <w:lvlText w:val="%6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8DD98">
      <w:start w:val="1"/>
      <w:numFmt w:val="decimal"/>
      <w:lvlText w:val="%7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61B76">
      <w:start w:val="1"/>
      <w:numFmt w:val="lowerLetter"/>
      <w:lvlText w:val="%8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C50D0">
      <w:start w:val="1"/>
      <w:numFmt w:val="lowerRoman"/>
      <w:lvlText w:val="%9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FD7"/>
    <w:rsid w:val="002A59B3"/>
    <w:rsid w:val="002B764D"/>
    <w:rsid w:val="003C32FD"/>
    <w:rsid w:val="00530114"/>
    <w:rsid w:val="00561FD7"/>
    <w:rsid w:val="00706930"/>
    <w:rsid w:val="007C46A5"/>
    <w:rsid w:val="00872117"/>
    <w:rsid w:val="008B4ABE"/>
    <w:rsid w:val="0097675A"/>
    <w:rsid w:val="00A525BB"/>
    <w:rsid w:val="00AB5E7B"/>
    <w:rsid w:val="00BC23F6"/>
    <w:rsid w:val="00CA121C"/>
    <w:rsid w:val="00CA7212"/>
    <w:rsid w:val="00D41C1F"/>
    <w:rsid w:val="00DC21D6"/>
    <w:rsid w:val="00E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16948-B5E1-4EFD-B8AE-791E577B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61F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561FD7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39"/>
    <w:rsid w:val="00872117"/>
    <w:pPr>
      <w:suppressAutoHyphens/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5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ZAVUCH</cp:lastModifiedBy>
  <cp:revision>11</cp:revision>
  <cp:lastPrinted>2023-06-13T10:43:00Z</cp:lastPrinted>
  <dcterms:created xsi:type="dcterms:W3CDTF">2023-06-04T12:05:00Z</dcterms:created>
  <dcterms:modified xsi:type="dcterms:W3CDTF">2025-12-24T12:15:00Z</dcterms:modified>
</cp:coreProperties>
</file>